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4FBA1" w14:textId="77777777" w:rsidR="008D07C5" w:rsidRDefault="008D07C5" w:rsidP="008D07C5">
      <w:pPr>
        <w:tabs>
          <w:tab w:val="left" w:pos="8580"/>
          <w:tab w:val="right" w:pos="9525"/>
        </w:tabs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5E362F3F" w14:textId="77777777" w:rsidR="008D07C5" w:rsidRPr="00F00976" w:rsidRDefault="008D07C5" w:rsidP="008D07C5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00976">
        <w:rPr>
          <w:rFonts w:ascii="Calibri" w:eastAsia="Calibri" w:hAnsi="Calibri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2571A90" wp14:editId="52A2D044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F62F8" w14:textId="77777777" w:rsidR="008D07C5" w:rsidRPr="00F00976" w:rsidRDefault="008D07C5" w:rsidP="008D07C5">
      <w:pPr>
        <w:spacing w:after="0" w:line="240" w:lineRule="auto"/>
        <w:jc w:val="center"/>
        <w:outlineLvl w:val="4"/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C44B130" w14:textId="77777777" w:rsidR="008D07C5" w:rsidRPr="00F00976" w:rsidRDefault="008D07C5" w:rsidP="008D07C5">
      <w:pPr>
        <w:spacing w:after="0" w:line="240" w:lineRule="auto"/>
        <w:jc w:val="center"/>
        <w:outlineLvl w:val="5"/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ІВАНО-ФРАНКІВСЬКА ОБЛАСТЬ</w:t>
      </w:r>
    </w:p>
    <w:p w14:paraId="024E6A43" w14:textId="77777777" w:rsidR="008D07C5" w:rsidRPr="00F00976" w:rsidRDefault="008D07C5" w:rsidP="008D07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 w:rsidRPr="00F00976">
        <w:rPr>
          <w:rFonts w:ascii="Calibri" w:eastAsia="Calibri" w:hAnsi="Calibri" w:cs="Times New Roman"/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B1CA542" wp14:editId="24FCA5A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3DEA9B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54F4E6E" w14:textId="77777777" w:rsidR="008D07C5" w:rsidRPr="00F00976" w:rsidRDefault="008D07C5" w:rsidP="008D07C5">
      <w:pPr>
        <w:spacing w:before="240" w:after="60" w:line="240" w:lineRule="auto"/>
        <w:jc w:val="center"/>
        <w:outlineLvl w:val="6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1E808D62" w14:textId="77777777" w:rsidR="008D07C5" w:rsidRPr="00F00976" w:rsidRDefault="008D07C5" w:rsidP="008D07C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</w:p>
    <w:p w14:paraId="44BCB4A7" w14:textId="1CE9B36C" w:rsidR="008D07C5" w:rsidRPr="00F00976" w:rsidRDefault="008D07C5" w:rsidP="008D07C5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від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30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липня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2026 р. № 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  <w:t>7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5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сесія 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14:paraId="166B5285" w14:textId="77777777" w:rsidR="008D07C5" w:rsidRPr="00F00976" w:rsidRDefault="008D07C5" w:rsidP="008D07C5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м. Рогатин</w:t>
      </w:r>
    </w:p>
    <w:p w14:paraId="4078F785" w14:textId="77777777" w:rsidR="00544A85" w:rsidRPr="008A5936" w:rsidRDefault="00544A85" w:rsidP="00344266">
      <w:pPr>
        <w:spacing w:after="0" w:line="240" w:lineRule="auto"/>
        <w:ind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</w:pP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>{name}</w:t>
      </w:r>
    </w:p>
    <w:p w14:paraId="560EAA7F" w14:textId="77777777" w:rsidR="008D07C5" w:rsidRPr="00044FBC" w:rsidRDefault="008D07C5" w:rsidP="008D07C5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F932067" w14:textId="77777777" w:rsidR="00C750F0" w:rsidRPr="00C750F0" w:rsidRDefault="00C750F0" w:rsidP="00C75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0F0">
        <w:rPr>
          <w:rFonts w:ascii="Times New Roman" w:hAnsi="Times New Roman" w:cs="Times New Roman"/>
          <w:sz w:val="28"/>
          <w:szCs w:val="28"/>
        </w:rPr>
        <w:t xml:space="preserve">Про внесення змін до Програми                                                                                                                           </w:t>
      </w:r>
    </w:p>
    <w:p w14:paraId="6A4EE3C9" w14:textId="77777777" w:rsidR="00C750F0" w:rsidRPr="00C750F0" w:rsidRDefault="00C750F0" w:rsidP="00C75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0F0">
        <w:rPr>
          <w:rFonts w:ascii="Times New Roman" w:hAnsi="Times New Roman" w:cs="Times New Roman"/>
          <w:sz w:val="28"/>
          <w:szCs w:val="28"/>
        </w:rPr>
        <w:t xml:space="preserve">розвитку житлово-комунального </w:t>
      </w:r>
    </w:p>
    <w:p w14:paraId="6CA6006B" w14:textId="77777777" w:rsidR="00826F47" w:rsidRDefault="00C750F0" w:rsidP="00C75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0F0">
        <w:rPr>
          <w:rFonts w:ascii="Times New Roman" w:hAnsi="Times New Roman" w:cs="Times New Roman"/>
          <w:sz w:val="28"/>
          <w:szCs w:val="28"/>
        </w:rPr>
        <w:t>господарства громади на 2026-2028 роки</w:t>
      </w:r>
    </w:p>
    <w:p w14:paraId="1184298F" w14:textId="77777777" w:rsidR="004075F5" w:rsidRPr="008A5936" w:rsidRDefault="004075F5" w:rsidP="004075F5">
      <w:pPr>
        <w:spacing w:after="0" w:line="240" w:lineRule="auto"/>
        <w:ind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</w:pP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{</w:t>
      </w: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}</w:t>
      </w:r>
    </w:p>
    <w:p w14:paraId="702939AC" w14:textId="2C135699" w:rsidR="00C750F0" w:rsidRDefault="00C750F0" w:rsidP="00C75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CEDF78F" w14:textId="77777777" w:rsidR="00C750F0" w:rsidRPr="00C750F0" w:rsidRDefault="00C750F0" w:rsidP="00C75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967B16" w14:textId="5A2AB7EC" w:rsidR="00C750F0" w:rsidRPr="00C750F0" w:rsidRDefault="00C750F0" w:rsidP="00C750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0F0">
        <w:rPr>
          <w:rFonts w:ascii="Times New Roman" w:hAnsi="Times New Roman" w:cs="Times New Roman"/>
          <w:sz w:val="28"/>
          <w:szCs w:val="28"/>
        </w:rPr>
        <w:t>Відповідно до статті 26 Закону України «Про місцеве самоврядування в Україні», статті 91 Бюджетного кодексу України, розглянувши листа КП «Благоустрій-Р»  № 76 від 16.07.2026 року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50F0">
        <w:rPr>
          <w:rFonts w:ascii="Times New Roman" w:hAnsi="Times New Roman" w:cs="Times New Roman"/>
          <w:sz w:val="28"/>
          <w:szCs w:val="28"/>
        </w:rPr>
        <w:t xml:space="preserve">  міська рада ВИРІШИЛА: </w:t>
      </w:r>
    </w:p>
    <w:p w14:paraId="42263185" w14:textId="0BE24F0A" w:rsidR="00C750F0" w:rsidRDefault="00C750F0" w:rsidP="00C750F0">
      <w:pPr>
        <w:numPr>
          <w:ilvl w:val="0"/>
          <w:numId w:val="3"/>
        </w:numPr>
        <w:tabs>
          <w:tab w:val="clear" w:pos="502"/>
          <w:tab w:val="num" w:pos="426"/>
          <w:tab w:val="left" w:pos="851"/>
        </w:tabs>
        <w:spacing w:after="0" w:line="240" w:lineRule="auto"/>
        <w:ind w:left="0" w:right="84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50F0">
        <w:rPr>
          <w:rFonts w:ascii="Times New Roman" w:hAnsi="Times New Roman" w:cs="Times New Roman"/>
          <w:sz w:val="28"/>
        </w:rPr>
        <w:t xml:space="preserve">Внести зміни до Програми розвитку житлово-комунального господарства громади на 2026-2028 роки, затвердженої рішенням 67 сесії міської ради </w:t>
      </w:r>
      <w:r w:rsidRPr="00C750F0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від 27 листопада 2025 р. № 12737</w:t>
      </w:r>
      <w:r w:rsidR="00F5384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а саме:</w:t>
      </w:r>
      <w:r w:rsidRPr="00C750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6C2AE1" w14:textId="351E7DFB" w:rsidR="00C750F0" w:rsidRPr="00C750F0" w:rsidRDefault="00C750F0" w:rsidP="00C750F0">
      <w:pPr>
        <w:tabs>
          <w:tab w:val="left" w:pos="851"/>
        </w:tabs>
        <w:spacing w:after="0" w:line="240" w:lineRule="auto"/>
        <w:ind w:right="84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C750F0">
        <w:rPr>
          <w:rFonts w:ascii="Times New Roman" w:hAnsi="Times New Roman" w:cs="Times New Roman"/>
          <w:sz w:val="28"/>
          <w:szCs w:val="28"/>
        </w:rPr>
        <w:t>В таблиці додатку до Програми «Обсяги фінансування заходів   Програми розвитку житлово-комунального господарства  громади на 2026-2028 роки у розрізі комунальних підприємств</w:t>
      </w:r>
      <w:r w:rsidR="007219CC">
        <w:rPr>
          <w:rFonts w:ascii="Times New Roman" w:hAnsi="Times New Roman" w:cs="Times New Roman"/>
          <w:sz w:val="28"/>
          <w:szCs w:val="28"/>
        </w:rPr>
        <w:t>»</w:t>
      </w:r>
      <w:r w:rsidRPr="00C750F0">
        <w:rPr>
          <w:rFonts w:ascii="Times New Roman" w:hAnsi="Times New Roman" w:cs="Times New Roman"/>
          <w:sz w:val="28"/>
          <w:szCs w:val="28"/>
        </w:rPr>
        <w:t xml:space="preserve"> на 2026 рік:</w:t>
      </w:r>
    </w:p>
    <w:p w14:paraId="47B5EE2D" w14:textId="77777777" w:rsidR="00C750F0" w:rsidRPr="00C750F0" w:rsidRDefault="00C750F0" w:rsidP="00C750F0">
      <w:pPr>
        <w:tabs>
          <w:tab w:val="left" w:pos="851"/>
        </w:tabs>
        <w:spacing w:after="0" w:line="240" w:lineRule="auto"/>
        <w:ind w:left="720" w:right="84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C750F0">
        <w:rPr>
          <w:rFonts w:ascii="Times New Roman" w:hAnsi="Times New Roman" w:cs="Times New Roman"/>
          <w:sz w:val="28"/>
          <w:szCs w:val="28"/>
        </w:rPr>
        <w:t xml:space="preserve">1.1.1. по КП «Благоустрій-Р»: </w:t>
      </w:r>
    </w:p>
    <w:p w14:paraId="297F1887" w14:textId="1D3B770C" w:rsidR="00C750F0" w:rsidRPr="00C750F0" w:rsidRDefault="00C750F0" w:rsidP="00C750F0">
      <w:pPr>
        <w:tabs>
          <w:tab w:val="left" w:pos="426"/>
        </w:tabs>
        <w:spacing w:after="0" w:line="240" w:lineRule="auto"/>
        <w:ind w:right="84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50F0">
        <w:rPr>
          <w:rFonts w:ascii="Times New Roman" w:hAnsi="Times New Roman" w:cs="Times New Roman"/>
          <w:sz w:val="28"/>
          <w:szCs w:val="28"/>
        </w:rPr>
        <w:t>- у пункті 14 «Придбання транспортних засобів,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0F0">
        <w:rPr>
          <w:rFonts w:ascii="Times New Roman" w:hAnsi="Times New Roman" w:cs="Times New Roman"/>
          <w:sz w:val="28"/>
          <w:szCs w:val="28"/>
        </w:rPr>
        <w:t>техніки,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0F0">
        <w:rPr>
          <w:rFonts w:ascii="Times New Roman" w:hAnsi="Times New Roman" w:cs="Times New Roman"/>
          <w:sz w:val="28"/>
          <w:szCs w:val="28"/>
        </w:rPr>
        <w:t>механізмів,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0F0">
        <w:rPr>
          <w:rFonts w:ascii="Times New Roman" w:hAnsi="Times New Roman" w:cs="Times New Roman"/>
          <w:sz w:val="28"/>
          <w:szCs w:val="28"/>
        </w:rPr>
        <w:t xml:space="preserve">засобів малої механізації» суму 2 120 000,00 грн. замінити сумою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53849">
        <w:rPr>
          <w:rFonts w:ascii="Times New Roman" w:hAnsi="Times New Roman" w:cs="Times New Roman"/>
          <w:sz w:val="28"/>
          <w:szCs w:val="28"/>
        </w:rPr>
        <w:t>2 800 000,00 грн.</w:t>
      </w:r>
    </w:p>
    <w:p w14:paraId="0BDCC744" w14:textId="5A7A50C9" w:rsidR="00C750F0" w:rsidRPr="00C750F0" w:rsidRDefault="00C750F0" w:rsidP="00C750F0">
      <w:pPr>
        <w:tabs>
          <w:tab w:val="left" w:pos="426"/>
        </w:tabs>
        <w:spacing w:after="0" w:line="240" w:lineRule="auto"/>
        <w:ind w:right="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50F0">
        <w:rPr>
          <w:rFonts w:ascii="Times New Roman" w:hAnsi="Times New Roman" w:cs="Times New Roman"/>
          <w:sz w:val="28"/>
          <w:szCs w:val="28"/>
        </w:rPr>
        <w:t xml:space="preserve">       1.2. Загальний обсяг фінансових ресурсів,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0F0">
        <w:rPr>
          <w:rFonts w:ascii="Times New Roman" w:hAnsi="Times New Roman" w:cs="Times New Roman"/>
          <w:sz w:val="28"/>
          <w:szCs w:val="28"/>
        </w:rPr>
        <w:t xml:space="preserve">необхідних для реалізації Програми у 2026 році </w:t>
      </w:r>
      <w:r w:rsidR="00F53849" w:rsidRPr="00F53849">
        <w:rPr>
          <w:rFonts w:ascii="Times New Roman" w:hAnsi="Times New Roman" w:cs="Times New Roman"/>
          <w:sz w:val="28"/>
          <w:szCs w:val="28"/>
        </w:rPr>
        <w:t>в сумі</w:t>
      </w:r>
      <w:r w:rsidR="00F53849" w:rsidRPr="00B44B43">
        <w:rPr>
          <w:sz w:val="28"/>
          <w:szCs w:val="28"/>
        </w:rPr>
        <w:t xml:space="preserve"> </w:t>
      </w:r>
      <w:r w:rsidRPr="00C750F0">
        <w:rPr>
          <w:rFonts w:ascii="Times New Roman" w:hAnsi="Times New Roman" w:cs="Times New Roman"/>
          <w:sz w:val="28"/>
          <w:szCs w:val="28"/>
        </w:rPr>
        <w:t>34 216 212,00 грн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750F0">
        <w:rPr>
          <w:rFonts w:ascii="Times New Roman" w:hAnsi="Times New Roman" w:cs="Times New Roman"/>
          <w:sz w:val="28"/>
          <w:szCs w:val="28"/>
        </w:rPr>
        <w:t xml:space="preserve"> замінити сумою 34 896 212,00 грн.    </w:t>
      </w:r>
    </w:p>
    <w:p w14:paraId="2FD53579" w14:textId="53C3AC02" w:rsidR="00C750F0" w:rsidRDefault="00C750F0" w:rsidP="00C7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AAA1D2" w14:textId="77777777" w:rsidR="00C750F0" w:rsidRPr="00C750F0" w:rsidRDefault="00C750F0" w:rsidP="00C7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1713E86" w14:textId="77777777" w:rsidR="00C750F0" w:rsidRPr="00C750F0" w:rsidRDefault="00C750F0" w:rsidP="00C75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50F0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</w:t>
      </w:r>
      <w:r w:rsidRPr="00C750F0">
        <w:rPr>
          <w:rFonts w:ascii="Times New Roman" w:hAnsi="Times New Roman" w:cs="Times New Roman"/>
          <w:sz w:val="28"/>
          <w:szCs w:val="28"/>
        </w:rPr>
        <w:tab/>
      </w:r>
      <w:r w:rsidRPr="00C750F0">
        <w:rPr>
          <w:rFonts w:ascii="Times New Roman" w:hAnsi="Times New Roman" w:cs="Times New Roman"/>
          <w:sz w:val="28"/>
          <w:szCs w:val="28"/>
        </w:rPr>
        <w:tab/>
      </w:r>
      <w:r w:rsidRPr="00C750F0">
        <w:rPr>
          <w:rFonts w:ascii="Times New Roman" w:hAnsi="Times New Roman" w:cs="Times New Roman"/>
          <w:sz w:val="28"/>
          <w:szCs w:val="28"/>
        </w:rPr>
        <w:tab/>
      </w:r>
      <w:r w:rsidRPr="00C750F0">
        <w:rPr>
          <w:rFonts w:ascii="Times New Roman" w:hAnsi="Times New Roman" w:cs="Times New Roman"/>
          <w:sz w:val="28"/>
          <w:szCs w:val="28"/>
        </w:rPr>
        <w:tab/>
        <w:t>Сергій НАСАЛИК</w:t>
      </w:r>
    </w:p>
    <w:p w14:paraId="261DC511" w14:textId="77777777" w:rsidR="00551A43" w:rsidRPr="00C750F0" w:rsidRDefault="00551A43" w:rsidP="00C75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51A43" w:rsidRPr="00C750F0" w:rsidSect="00344266">
      <w:pgSz w:w="11906" w:h="16838"/>
      <w:pgMar w:top="113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661A6"/>
    <w:multiLevelType w:val="multilevel"/>
    <w:tmpl w:val="57EA009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62"/>
        </w:tabs>
        <w:ind w:left="862" w:hanging="720"/>
      </w:pPr>
      <w:rPr>
        <w:rFonts w:cs="Times New Roman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1558"/>
        </w:tabs>
        <w:ind w:left="155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266"/>
        </w:tabs>
        <w:ind w:left="2266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614"/>
        </w:tabs>
        <w:ind w:left="261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3322"/>
        </w:tabs>
        <w:ind w:left="332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30"/>
        </w:tabs>
        <w:ind w:left="403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78"/>
        </w:tabs>
        <w:ind w:left="437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86"/>
        </w:tabs>
        <w:ind w:left="5086" w:hanging="2160"/>
      </w:pPr>
      <w:rPr>
        <w:rFonts w:cs="Times New Roman"/>
      </w:rPr>
    </w:lvl>
  </w:abstractNum>
  <w:abstractNum w:abstractNumId="1" w15:restartNumberingAfterBreak="0">
    <w:nsid w:val="50E361CB"/>
    <w:multiLevelType w:val="hybridMultilevel"/>
    <w:tmpl w:val="D6D4FF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936"/>
    <w:rsid w:val="00135814"/>
    <w:rsid w:val="00344266"/>
    <w:rsid w:val="003818CA"/>
    <w:rsid w:val="003A57AD"/>
    <w:rsid w:val="00404766"/>
    <w:rsid w:val="004075F5"/>
    <w:rsid w:val="00544A85"/>
    <w:rsid w:val="00551A43"/>
    <w:rsid w:val="007219CC"/>
    <w:rsid w:val="0074496B"/>
    <w:rsid w:val="00763C69"/>
    <w:rsid w:val="00826F47"/>
    <w:rsid w:val="008A5936"/>
    <w:rsid w:val="008D07C5"/>
    <w:rsid w:val="00962CB5"/>
    <w:rsid w:val="00A3455C"/>
    <w:rsid w:val="00C750F0"/>
    <w:rsid w:val="00E84971"/>
    <w:rsid w:val="00F5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EC873"/>
  <w15:chartTrackingRefBased/>
  <w15:docId w15:val="{57FA6FA4-C8D5-464E-BF2D-E2FD2A88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14</cp:revision>
  <cp:lastPrinted>2026-07-09T10:33:00Z</cp:lastPrinted>
  <dcterms:created xsi:type="dcterms:W3CDTF">2026-07-09T10:39:00Z</dcterms:created>
  <dcterms:modified xsi:type="dcterms:W3CDTF">2026-07-22T12:24:00Z</dcterms:modified>
</cp:coreProperties>
</file>